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bCs/>
          <w:sz w:val="30"/>
          <w:szCs w:val="30"/>
        </w:rPr>
      </w:pPr>
      <w:r>
        <w:rPr>
          <w:rFonts w:asciiTheme="majorEastAsia" w:hAnsiTheme="majorEastAsia" w:eastAsiaTheme="majorEastAsia"/>
          <w:b/>
          <w:bCs/>
          <w:sz w:val="30"/>
          <w:szCs w:val="30"/>
        </w:rPr>
        <w:t>附件</w:t>
      </w:r>
      <w:r>
        <w:rPr>
          <w:rFonts w:hint="eastAsia" w:asciiTheme="majorEastAsia" w:hAnsiTheme="majorEastAsia" w:eastAsiaTheme="majorEastAsia"/>
          <w:b/>
          <w:bCs/>
          <w:sz w:val="30"/>
          <w:szCs w:val="30"/>
        </w:rPr>
        <w:t>3：</w:t>
      </w:r>
    </w:p>
    <w:p>
      <w:pPr>
        <w:jc w:val="center"/>
        <w:rPr>
          <w:rFonts w:ascii="仿宋_GB2312" w:hAnsi="Times New Roman" w:eastAsia="仿宋_GB2312" w:cs="Mangal"/>
          <w:b/>
          <w:bCs/>
          <w:kern w:val="1"/>
          <w:sz w:val="30"/>
          <w:szCs w:val="30"/>
          <w:lang w:bidi="hi-IN"/>
        </w:rPr>
      </w:pPr>
      <w:bookmarkStart w:id="0" w:name="_GoBack"/>
      <w:r>
        <w:rPr>
          <w:rFonts w:hint="eastAsia" w:ascii="仿宋_GB2312" w:hAnsi="Times New Roman" w:eastAsia="仿宋_GB2312" w:cs="Mangal"/>
          <w:b/>
          <w:bCs/>
          <w:kern w:val="1"/>
          <w:sz w:val="30"/>
          <w:szCs w:val="30"/>
          <w:lang w:bidi="hi-IN"/>
        </w:rPr>
        <w:t>世界帆联离岸特别规则3级离岸赛检查卡</w:t>
      </w:r>
    </w:p>
    <w:bookmarkEnd w:id="0"/>
    <w:p>
      <w:pPr>
        <w:jc w:val="center"/>
        <w:rPr>
          <w:rFonts w:ascii="仿宋_GB2312" w:hAnsi="Times New Roman" w:eastAsia="仿宋_GB2312" w:cs="Mangal"/>
          <w:b/>
          <w:bCs/>
          <w:kern w:val="1"/>
          <w:sz w:val="30"/>
          <w:szCs w:val="30"/>
          <w:lang w:bidi="hi-IN"/>
        </w:rPr>
      </w:pPr>
      <w:r>
        <w:t>Inspection Card for Race Category 3 (with liferaft) Monohulls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-船只责任人（帆船竞赛规则46）：请备好船只，写上正楷名字，并在签名处签名。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-检查员：在每个检查过的项目上打勾或叉。将任何缺陷之处记录在缺陷报告上，缺陷报告给船只责任人过目，然后立即交给竞委会技术委员会。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船名：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船体序列号：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在船人数：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检查是例行性的。检查员不能免除船东和负责人的完全和无限的责任。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声明： “我特此声明，我是负责人，这份清单里我打勾的每一个项目它都符合其相关的离岸特别条例。 我已经阅读并理解OSR世界帆联离岸特别规则，特别是规则1.02.1和1.02.2”。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船长名字（正楷）：                    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签名：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日期：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在海图桌上或其它平整面展示：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    3.04.1 证明符合ISO 12217-2  B级 船只建造要求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4.11.1 海图（非电子海图），灯号表，绘图工具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    4.19.3 EPIRB登记证明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    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4.20.5 b) 每个救生筏的维护记录证明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在船舱里展示： 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3.29.01 各个固定式无线电设备的备用天线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   3.29.05 逃生包里有一部手持VHF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3.29.06 能接受天气的第二个无线电设备, 可以是手持VHF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4.08.1 急救手册和急救包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4.09.1 雾笛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4.16.1 工具、备用零件, 切断支索的设备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4.23.1 列出所有信号弹的有效期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  <w:tab/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5.01.1 每人一件救生衣带灯和口哨，标记名字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5.01.1 a)i) 每件救生衣都要有跨带或腿带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5.01.1 d) 每件救生衣都要有防泼溅面罩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5.01.2 每件充气救生衣都要有备用气瓶和触发器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5.01.3 备用救生衣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    5.01.4 每件救生衣在一年之内船只负责人都有检查过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5.02.1 每个船员都要有一个安全带（safety harness）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5.02.1 a) 每人需要有一条2米长带过载标示的安全绳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5.02.2  30%或更多的船员要有带中间挂点的2m安全绳,或1m的安全绳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 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甲板以下（舱内）检查：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3.06.1 至少两个逃生出口，在桅杆之前至少有一个逃生出口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   3.08.2  向内侧开启的舷窗需贴上"海上航行时请勿开启"的标签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3.10.1 通海阀或水线以下位置的船体开孔上的阀门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                 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3.12.1 座龙骨桅杆的底座与船体结构牢固地固定在一起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3.18.1 永久固定安装的厕所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3 3.19.2 永久安装的铺位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3.20.1 炉头安装牢固，带安全阀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3.21.1 淡水箱和淡水泵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3.22.1 舱内需要有扶手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3.27.4 航行灯的备用灯泡( LED灯不要求)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3.28.4 a) 备用启动电瓶或手动启动装置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   3.28.4 b) 所有电池需是密封型号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3.29.02 25瓦的VHF对讲机，接桅顶天线，已编入MMSI码，带DSC功能（自动发送包含坐标的求救信号）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   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4.03.1 每个通海阀旁都缠有软木塞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4.05.1 每个带明火的炊具边上都要有一张防火毯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4.05.2 两个两公斤装的灭火器，放在船只的不同位置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4.12.1 安全设备布局图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在舵轮附近，随时可以启用的位置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    4.22.3 救生圈带自亮灯和浮锚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    4.22.4 第二个跟上面相同的救生圈，外带哨子和浮于水面1.8米高的旗子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【  】  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    4.22.7 抛绳 直径最小6mm, 长15-25m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4.22.8 马蹄形救生套装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在甲板上，收纳或随时可以启用的位置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3.08.4 b) ii 舱门盖板必须附着在舱门上，且能可靠地固定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4.07 a) 防水高流明探照灯及备用电池和灯泡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4.07 b) 防水手电及备用电池和灯泡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4.20.1 a) 救生筏，需能承载所有船员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4.20.2 a) 救生筏SOLAS A 型包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4.20.3 a) 硬包救生筏，或存于专用舱的软包救生筏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4.25.1 一把坚固、锋利的小刀，带刀鞘并且固定好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需要安装或演示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3.27.1 航行灯, 在合模边线以上，航行时不会被遮蔽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3.27.3 备用航行灯，独立供电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4.01.2 展示国家代码和帆号的其它方式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4.04.1 让船员能在工作区域移动的安全索（Jackstay,即固定安全绳的）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   4.04.2 c) 工作区域的挂点，2/3的船员能挂住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4.10.1 雷达反射器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4.10.1 a) 雷达目标增强器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4.15.1 紧急舵柄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4.15.2 备用的操船方案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4.26.1 c) 强风/暴风帆的控缭点（即暴风帆控缭的滑轮挂点）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4.26.2 a) 不用安装在前帆升帆槽里的强风前帆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总则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2.04.1 所有设备必须是正确的型号及功能，立即能使用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2.04.2 重物必须永久性地安装或牢固地固定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3.01.1 船只必须坚固、适航且水密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3.08.1 靠前的舱口只能向外开启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   3.08.3 舱口在船倾斜到90°时需处在水面以上； 当船倾覆时，还能正常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   3.08.5 a) 入仓口的门槛要高于合模边线，或有其他可行的方式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3.09.1 驾驶区要非常坚固、水密，符合OSR尺寸和排水要求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 3.14.1 双安全护栏（life line）、船艏架、船艉架，围闭整个甲板，600mm高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3.14.6 a) 安全护栏的直径和材料要符合 OSR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【  】 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3.17.1 在前甲板要有最低25mm的踢脚线（toerail）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3.23.1 a) 2个坚固的水桶，每个都有吊索和至少9升的容积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  3.23.2 永久安装的、并可以在所有舱口关闭情况下操作的手动舱底泵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【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3.23.3舱底泵既不能与座舱排水管连接，又不可排到驾驶舱，须直接排放入海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 xml:space="preserve">【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3.24 磁罗经，不需要电力，带磁偏角图表，以及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3.24 a) 备用磁罗经，可以是手持或电子的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3.25 每根桅杆不少于2根升帆索，每根都要能升起一面帆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3.28.1 b) 推进器要能为船提供OSR要求的最小速度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ind w:left="422" w:hanging="422" w:hangingChars="200"/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3.28.3 b) 要有足够的油料让船只在OSR最小船速下行进8小时，并同时充电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ind w:left="420" w:leftChars="200"/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3.29.08  GPS————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               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4.01.1 帆上的字母和数字要符合 RRS 77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4.13.1 船速仪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4.17.1 浮力救生设备上要印船只的名字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  4.18 浮力救生设备上要有海用级别的反光带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ab/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val="en-US" w:eastAsia="zh-CN" w:bidi="hi-IN"/>
        </w:rPr>
        <w:t xml:space="preserve">             </w:t>
      </w:r>
      <w:r>
        <w:rPr>
          <w:rFonts w:hint="eastAsia" w:ascii="仿宋_GB2312" w:hAnsi="Times New Roman" w:eastAsia="仿宋_GB2312" w:cs="Mangal"/>
          <w:b/>
          <w:bCs/>
          <w:kern w:val="1"/>
          <w:szCs w:val="21"/>
          <w:lang w:bidi="hi-IN"/>
        </w:rPr>
        <w:t>【  】</w:t>
      </w: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</w:p>
    <w:p>
      <w:pPr>
        <w:rPr>
          <w:rFonts w:ascii="仿宋_GB2312" w:hAnsi="Times New Roman" w:eastAsia="仿宋_GB2312" w:cs="Mangal"/>
          <w:b/>
          <w:bCs/>
          <w:kern w:val="1"/>
          <w:szCs w:val="21"/>
          <w:lang w:bidi="hi-IN"/>
        </w:rPr>
      </w:pPr>
    </w:p>
    <w:p>
      <w:pPr>
        <w:ind w:firstLine="3000" w:firstLineChars="10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2022“山东港口杯”仙境海岸半岛城市帆船赛组委会</w:t>
      </w: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2022年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jc w:val="right"/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both"/>
    </w:pP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zMwOTAwMzM1ZmFmOTIyNDdjNWFjM2VjOGQxMjkifQ=="/>
  </w:docVars>
  <w:rsids>
    <w:rsidRoot w:val="007249D3"/>
    <w:rsid w:val="0004605F"/>
    <w:rsid w:val="00073EC0"/>
    <w:rsid w:val="000C0C43"/>
    <w:rsid w:val="0011044C"/>
    <w:rsid w:val="0011665E"/>
    <w:rsid w:val="00182C5F"/>
    <w:rsid w:val="001A67FB"/>
    <w:rsid w:val="001D0354"/>
    <w:rsid w:val="0023399D"/>
    <w:rsid w:val="00292684"/>
    <w:rsid w:val="002C6B1B"/>
    <w:rsid w:val="003407F4"/>
    <w:rsid w:val="003F6BAF"/>
    <w:rsid w:val="00433765"/>
    <w:rsid w:val="00472B98"/>
    <w:rsid w:val="00487008"/>
    <w:rsid w:val="004C7C01"/>
    <w:rsid w:val="005221E4"/>
    <w:rsid w:val="005269B7"/>
    <w:rsid w:val="005D4AB2"/>
    <w:rsid w:val="006306B4"/>
    <w:rsid w:val="006476D6"/>
    <w:rsid w:val="00661B9A"/>
    <w:rsid w:val="006907DD"/>
    <w:rsid w:val="0070522B"/>
    <w:rsid w:val="007209B0"/>
    <w:rsid w:val="007249D3"/>
    <w:rsid w:val="00725004"/>
    <w:rsid w:val="00732E9C"/>
    <w:rsid w:val="00747E32"/>
    <w:rsid w:val="00794A57"/>
    <w:rsid w:val="007B5C12"/>
    <w:rsid w:val="007C61E1"/>
    <w:rsid w:val="007D67EF"/>
    <w:rsid w:val="007F1264"/>
    <w:rsid w:val="008155E7"/>
    <w:rsid w:val="00835CDD"/>
    <w:rsid w:val="00903BCC"/>
    <w:rsid w:val="009A4721"/>
    <w:rsid w:val="009F6721"/>
    <w:rsid w:val="00A6425B"/>
    <w:rsid w:val="00AF331F"/>
    <w:rsid w:val="00B11147"/>
    <w:rsid w:val="00BE764D"/>
    <w:rsid w:val="00CA1BC9"/>
    <w:rsid w:val="00D70B8B"/>
    <w:rsid w:val="00DC1E64"/>
    <w:rsid w:val="00E04EFA"/>
    <w:rsid w:val="00E34E76"/>
    <w:rsid w:val="00F67923"/>
    <w:rsid w:val="00F76A66"/>
    <w:rsid w:val="00F84D0A"/>
    <w:rsid w:val="00FA5DA8"/>
    <w:rsid w:val="00FE77EA"/>
    <w:rsid w:val="00FF3742"/>
    <w:rsid w:val="017A4782"/>
    <w:rsid w:val="05F6352F"/>
    <w:rsid w:val="0BF544F6"/>
    <w:rsid w:val="114234BA"/>
    <w:rsid w:val="17651736"/>
    <w:rsid w:val="1B3574EC"/>
    <w:rsid w:val="1EAE6365"/>
    <w:rsid w:val="29C22031"/>
    <w:rsid w:val="2C29214C"/>
    <w:rsid w:val="2EDE49DD"/>
    <w:rsid w:val="337A05D9"/>
    <w:rsid w:val="363870C8"/>
    <w:rsid w:val="38C73E8A"/>
    <w:rsid w:val="3B3913E3"/>
    <w:rsid w:val="42DD7DAB"/>
    <w:rsid w:val="476069B2"/>
    <w:rsid w:val="4F493E04"/>
    <w:rsid w:val="61A53653"/>
    <w:rsid w:val="69B824A3"/>
    <w:rsid w:val="71F65166"/>
    <w:rsid w:val="72551768"/>
    <w:rsid w:val="757F6F8F"/>
    <w:rsid w:val="75987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6065</Words>
  <Characters>7396</Characters>
  <Lines>63</Lines>
  <Paragraphs>17</Paragraphs>
  <TotalTime>19</TotalTime>
  <ScaleCrop>false</ScaleCrop>
  <LinksUpToDate>false</LinksUpToDate>
  <CharactersWithSpaces>9878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2022-08-29T06:49:00Z</dcterms:created>
  <dc:creator>Lenovo</dc:creator>
  <cp:lastModifiedBy>Wangjing</cp:lastModifiedBy>
  <cp:lastPrinted>2022-08-30T23:10:00Z</cp:lastPrinted>
  <dcterms:modified xsi:type="dcterms:W3CDTF">2022-10-26T02:22:39Z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61D37B0C899246C8ABFD69F8321C156A</vt:lpwstr>
  </property>
</Properties>
</file>